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Научится оформлять отчёты с помощью легковесного языка разметки Markdown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СделайтеотчётпопредыдущейлабораторнойработевформатеMarkdown.</w:t>
      </w:r>
    </w:p>
    <w:p>
      <w:pPr>
        <w:numPr>
          <w:ilvl w:val="0"/>
          <w:numId w:val="1001"/>
        </w:numPr>
        <w:pStyle w:val="Compact"/>
      </w:pPr>
      <w:r>
        <w:t xml:space="preserve">Вкачествеотчётапросьбапредоставитьотчётыв3форматах:pdf,docxиmd(вархиве, поскольку он должен содержать скриншоты, Makefile и т.д.)</w:t>
      </w:r>
    </w:p>
    <w:bookmarkEnd w:id="21"/>
    <w:bookmarkStart w:id="3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Так как лабораторная работа №3 основана на лабораторной работе №2, мы копируем основные моменты из прошлого отчёта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2807758"/>
            <wp:effectExtent b="0" l="0" r="0" t="0"/>
            <wp:docPr descr="копированеи" title="" id="1" name="Picture"/>
            <a:graphic>
              <a:graphicData uri="http://schemas.openxmlformats.org/drawingml/2006/picture">
                <pic:pic>
                  <pic:nvPicPr>
                    <pic:cNvPr descr="image/im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копированеи</w:t>
      </w:r>
    </w:p>
    <w:p>
      <w:pPr>
        <w:numPr>
          <w:ilvl w:val="0"/>
          <w:numId w:val="1003"/>
        </w:numPr>
        <w:pStyle w:val="Compact"/>
      </w:pPr>
      <w:r>
        <w:t xml:space="preserve">Расписываем полный алгорим проведения прошлой лабораторной работы.Указываем полную ссылку на фотографию при офрмлении иллюстраций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4341801"/>
            <wp:effectExtent b="0" l="0" r="0" t="0"/>
            <wp:docPr descr="офрмление иллюстраций" title="" id="1" name="Picture"/>
            <a:graphic>
              <a:graphicData uri="http://schemas.openxmlformats.org/drawingml/2006/picture">
                <pic:pic>
                  <pic:nvPicPr>
                    <pic:cNvPr descr="image/im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1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офрмление иллюстраций</w:t>
      </w:r>
    </w:p>
    <w:p>
      <w:pPr>
        <w:numPr>
          <w:ilvl w:val="0"/>
          <w:numId w:val="1004"/>
        </w:numPr>
        <w:pStyle w:val="Compact"/>
      </w:pPr>
      <w:r>
        <w:t xml:space="preserve">Выполняем лабораторную работу №2 по алгоритму в Markdown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7" w:name="fig:003"/>
      <w:r>
        <w:drawing>
          <wp:inline>
            <wp:extent cx="5334000" cy="2874256"/>
            <wp:effectExtent b="0" l="0" r="0" t="0"/>
            <wp:docPr descr="выполнение работы" title="" id="1" name="Picture"/>
            <a:graphic>
              <a:graphicData uri="http://schemas.openxmlformats.org/drawingml/2006/picture">
                <pic:pic>
                  <pic:nvPicPr>
                    <pic:cNvPr descr="image/im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4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выполнение работы</w:t>
      </w:r>
    </w:p>
    <w:p>
      <w:pPr>
        <w:numPr>
          <w:ilvl w:val="0"/>
          <w:numId w:val="1005"/>
        </w:numPr>
        <w:pStyle w:val="Compact"/>
      </w:pPr>
      <w:r>
        <w:t xml:space="preserve">С помощью терминала преобразовываю файл в форматы pdf и docx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9" w:name="fig:004"/>
      <w:r>
        <w:drawing>
          <wp:inline>
            <wp:extent cx="5334000" cy="3974606"/>
            <wp:effectExtent b="0" l="0" r="0" t="0"/>
            <wp:docPr descr="преобразование" title="" id="1" name="Picture"/>
            <a:graphic>
              <a:graphicData uri="http://schemas.openxmlformats.org/drawingml/2006/picture">
                <pic:pic>
                  <pic:nvPicPr>
                    <pic:cNvPr descr="image/im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4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преобразование</w:t>
      </w:r>
    </w:p>
    <w:bookmarkEnd w:id="30"/>
    <w:bookmarkStart w:id="3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После выполнения лабораторной работы я научилась оформлять файлы с помощью легковесного языка Markdown</w:t>
      </w:r>
    </w:p>
    <w:bookmarkEnd w:id="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Лебедева Алёна Алексеевна</dc:creator>
  <dc:language>ru-RU</dc:language>
  <cp:keywords/>
  <dcterms:created xsi:type="dcterms:W3CDTF">2022-04-26T18:16:50Z</dcterms:created>
  <dcterms:modified xsi:type="dcterms:W3CDTF">2022-04-26T18:16:50Z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